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KARTA OCENY FORMALNEJ W FUNDUSZU INTERWENCYJNO-KRYZYSOWYM</w:t>
      </w:r>
    </w:p>
    <w:tbl>
      <w:tblPr>
        <w:tblStyle w:val="Table1"/>
        <w:tblW w:w="9495.0" w:type="dxa"/>
        <w:jc w:val="left"/>
        <w:tblInd w:w="-42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515"/>
        <w:gridCol w:w="915"/>
        <w:gridCol w:w="840"/>
        <w:gridCol w:w="1245"/>
        <w:gridCol w:w="1980"/>
        <w:tblGridChange w:id="0">
          <w:tblGrid>
            <w:gridCol w:w="4515"/>
            <w:gridCol w:w="915"/>
            <w:gridCol w:w="840"/>
            <w:gridCol w:w="1245"/>
            <w:gridCol w:w="198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NUMER WNIOSKU: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NAZWA ORGANIZACJI POZARZĄDOWEJ: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IMIĘ I NAZWISKO OSOBY OCENIAJĄCEJ: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KRYTERIA FORMALNE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TAK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NIE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NIE DOTYCZY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UWAGI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Czy Wniosek został złożony przez uprawnionego Wnioskodawcę?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Czy wskazane do podpisania wniosku osoba/osoby są zgodnie z dokumentami rejestrowymi Wnioskodawcę?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Czy Wniosek został złożony na formularzu zgodnym z Regulaminem?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Czy zaplanowane we Wniosku działania będą realizowane na rzecz Miasta Poznania oraz jego mieszkańców i mieszkanek lub będą realizowane przez mieszkańców i mieszkanki Miasta Poznania na rzecz uzasadnionej sytuacji kryzysowej występującej poza Miastem Poznań?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Czy opisana przez Wnioskodawcę sytuacja kryzysowa wpisuje się w definicję sytuacji kryzysowej opisanej w punkcie II 8 niniejszego Regulaminu?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Czy budżet projektu mieści się w limicie 2500 zł?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OCENA EKSPERTA / EKSPERTKI</w:t>
      </w:r>
    </w:p>
    <w:tbl>
      <w:tblPr>
        <w:tblStyle w:val="Table2"/>
        <w:tblW w:w="89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460"/>
        <w:gridCol w:w="4460"/>
        <w:tblGridChange w:id="0">
          <w:tblGrid>
            <w:gridCol w:w="4460"/>
            <w:gridCol w:w="4460"/>
          </w:tblGrid>
        </w:tblGridChange>
      </w:tblGrid>
      <w:tr>
        <w:trPr>
          <w:cantSplit w:val="0"/>
          <w:trHeight w:val="648.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POZYTYWNA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NEGATYWNA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REKOMENDACJA EKSPERTA: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DATA: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PODPIS: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-135252</wp:posOffset>
          </wp:positionV>
          <wp:extent cx="5760720" cy="599440"/>
          <wp:effectExtent b="0" l="0" r="0" t="0"/>
          <wp:wrapNone/>
          <wp:docPr id="7117939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994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1495425</wp:posOffset>
          </wp:positionH>
          <wp:positionV relativeFrom="paragraph">
            <wp:posOffset>-361946</wp:posOffset>
          </wp:positionV>
          <wp:extent cx="2438279" cy="600075"/>
          <wp:effectExtent b="0" l="0" r="0" t="0"/>
          <wp:wrapSquare wrapText="bothSides" distB="0" distT="0" distL="114300" distR="114300"/>
          <wp:docPr descr="Obraz zawierający logo, Czcionka, Grafika, tekst&#10;&#10;Zawartość wygenerowana przez AI może być niepoprawna." id="711793929" name="image2.png"/>
          <a:graphic>
            <a:graphicData uri="http://schemas.openxmlformats.org/drawingml/2006/picture">
              <pic:pic>
                <pic:nvPicPr>
                  <pic:cNvPr descr="Obraz zawierający logo, Czcionka, Grafika, tekst&#10;&#10;Zawartość wygenerowana przez AI może być niepoprawna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279" cy="600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681CF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681CF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681CF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681CF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681CF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681CF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681CF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681CF6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681CF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681CF6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681CF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681CF6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681C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681CF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681CF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681CF6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681CF6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681CF6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681CF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81CF6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681CF6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681CF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81CF6"/>
  </w:style>
  <w:style w:type="paragraph" w:styleId="Stopka">
    <w:name w:val="footer"/>
    <w:basedOn w:val="Normalny"/>
    <w:link w:val="StopkaZnak"/>
    <w:uiPriority w:val="99"/>
    <w:unhideWhenUsed w:val="1"/>
    <w:rsid w:val="00681CF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81CF6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IhQTYAa28bGSMcujbrzTWHgXQ==">CgMxLjA4AHIhMWF4cjE4d2Zqb085R3FZRUIzeGNDclYyLURSd2FpcXVs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2025-11-02T22:42:00Z</dcterms:created>
  <dc:creator>Jacek Kowalski</dc:creator>
</cp:coreProperties>
</file>